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E29D6" w14:textId="77777777" w:rsidR="00294FF5" w:rsidRPr="00CA25F3" w:rsidRDefault="1E4FFCD5" w:rsidP="00616D7F">
      <w:pPr>
        <w:jc w:val="center"/>
        <w:rPr>
          <w:b/>
          <w:bCs/>
          <w:sz w:val="32"/>
          <w:szCs w:val="32"/>
          <w:u w:val="single"/>
        </w:rPr>
      </w:pPr>
      <w:r w:rsidRPr="1E4FFCD5">
        <w:rPr>
          <w:b/>
          <w:bCs/>
          <w:sz w:val="32"/>
          <w:szCs w:val="32"/>
          <w:u w:val="single"/>
        </w:rPr>
        <w:t>Positive Behavioral Interventions and Supports (PBIS)</w:t>
      </w:r>
    </w:p>
    <w:p w14:paraId="6CD7E6FB" w14:textId="7134BE6A" w:rsidR="00CA25F3" w:rsidRPr="00CA25F3" w:rsidRDefault="1E4FFCD5" w:rsidP="00616D7F">
      <w:pPr>
        <w:jc w:val="center"/>
        <w:rPr>
          <w:b/>
          <w:bCs/>
          <w:sz w:val="24"/>
          <w:szCs w:val="24"/>
        </w:rPr>
      </w:pPr>
      <w:r w:rsidRPr="1E4FFCD5">
        <w:rPr>
          <w:b/>
          <w:bCs/>
          <w:sz w:val="24"/>
          <w:szCs w:val="24"/>
        </w:rPr>
        <w:t xml:space="preserve">Echo Hill’s </w:t>
      </w:r>
      <w:r w:rsidR="00616D7F">
        <w:rPr>
          <w:b/>
          <w:bCs/>
          <w:sz w:val="24"/>
          <w:szCs w:val="24"/>
        </w:rPr>
        <w:t>s</w:t>
      </w:r>
      <w:r w:rsidRPr="1E4FFCD5">
        <w:rPr>
          <w:b/>
          <w:bCs/>
          <w:sz w:val="24"/>
          <w:szCs w:val="24"/>
        </w:rPr>
        <w:t>chool-wide behavior expectations, response</w:t>
      </w:r>
      <w:r w:rsidR="00616D7F">
        <w:rPr>
          <w:b/>
          <w:bCs/>
          <w:sz w:val="24"/>
          <w:szCs w:val="24"/>
        </w:rPr>
        <w:t xml:space="preserve"> to behaviors</w:t>
      </w:r>
      <w:r w:rsidRPr="1E4FFCD5">
        <w:rPr>
          <w:b/>
          <w:bCs/>
          <w:sz w:val="24"/>
          <w:szCs w:val="24"/>
        </w:rPr>
        <w:t xml:space="preserve"> and interventions</w:t>
      </w:r>
      <w:r w:rsidR="00616D7F">
        <w:rPr>
          <w:b/>
          <w:bCs/>
          <w:sz w:val="24"/>
          <w:szCs w:val="24"/>
        </w:rPr>
        <w:t>.</w:t>
      </w:r>
    </w:p>
    <w:p w14:paraId="39F7D264" w14:textId="77777777" w:rsidR="00616D7F" w:rsidRDefault="1E4FFCD5" w:rsidP="1E4FFCD5">
      <w:pPr>
        <w:rPr>
          <w:sz w:val="24"/>
          <w:szCs w:val="24"/>
        </w:rPr>
      </w:pPr>
      <w:r w:rsidRPr="1E4FFCD5">
        <w:rPr>
          <w:sz w:val="24"/>
          <w:szCs w:val="24"/>
        </w:rPr>
        <w:t xml:space="preserve">All Linn Mar elementary schools are trained in PBIS, which is a program that aligns building-wide behavior expectations, along with extra interventions or supports for students who need more practice with these life skills.  You may hear your child talk about certain features of PBIS: </w:t>
      </w:r>
    </w:p>
    <w:p w14:paraId="3449BE5D" w14:textId="62451741" w:rsidR="1E4FFCD5" w:rsidRDefault="1E4FFCD5" w:rsidP="1E4FFCD5">
      <w:pPr>
        <w:rPr>
          <w:sz w:val="24"/>
          <w:szCs w:val="24"/>
        </w:rPr>
      </w:pPr>
      <w:r w:rsidRPr="1E4FFCD5">
        <w:rPr>
          <w:b/>
          <w:bCs/>
          <w:sz w:val="24"/>
          <w:szCs w:val="24"/>
        </w:rPr>
        <w:t xml:space="preserve">The 3 Rs – </w:t>
      </w:r>
      <w:r w:rsidRPr="1E4FFCD5">
        <w:rPr>
          <w:sz w:val="24"/>
          <w:szCs w:val="24"/>
        </w:rPr>
        <w:t xml:space="preserve">Respectful, Responsible and Right Attitude – Our three expectations </w:t>
      </w:r>
      <w:proofErr w:type="gramStart"/>
      <w:r w:rsidR="00616D7F">
        <w:rPr>
          <w:sz w:val="24"/>
          <w:szCs w:val="24"/>
        </w:rPr>
        <w:t>all</w:t>
      </w:r>
      <w:proofErr w:type="gramEnd"/>
      <w:r w:rsidR="00616D7F">
        <w:rPr>
          <w:sz w:val="24"/>
          <w:szCs w:val="24"/>
        </w:rPr>
        <w:t xml:space="preserve"> us all to learn, grow and do our personal best in a safe and respectful way here at Echo </w:t>
      </w:r>
      <w:r w:rsidRPr="1E4FFCD5">
        <w:rPr>
          <w:sz w:val="24"/>
          <w:szCs w:val="24"/>
        </w:rPr>
        <w:t>Hill.</w:t>
      </w:r>
    </w:p>
    <w:p w14:paraId="04FF8249" w14:textId="11A9EEF1" w:rsidR="1E4FFCD5" w:rsidRDefault="1E4FFCD5" w:rsidP="1E4FFCD5">
      <w:pPr>
        <w:rPr>
          <w:sz w:val="24"/>
          <w:szCs w:val="24"/>
        </w:rPr>
      </w:pPr>
      <w:r w:rsidRPr="1E4FFCD5">
        <w:rPr>
          <w:b/>
          <w:bCs/>
          <w:sz w:val="24"/>
          <w:szCs w:val="24"/>
        </w:rPr>
        <w:t>Expectation Areas</w:t>
      </w:r>
      <w:r w:rsidRPr="1E4FFCD5">
        <w:rPr>
          <w:sz w:val="24"/>
          <w:szCs w:val="24"/>
        </w:rPr>
        <w:t xml:space="preserve"> – We </w:t>
      </w:r>
      <w:r w:rsidR="00616D7F">
        <w:rPr>
          <w:sz w:val="24"/>
          <w:szCs w:val="24"/>
        </w:rPr>
        <w:t xml:space="preserve">teach and </w:t>
      </w:r>
      <w:r w:rsidRPr="1E4FFCD5">
        <w:rPr>
          <w:sz w:val="24"/>
          <w:szCs w:val="24"/>
        </w:rPr>
        <w:t>practice</w:t>
      </w:r>
      <w:r w:rsidR="00616D7F">
        <w:rPr>
          <w:sz w:val="24"/>
          <w:szCs w:val="24"/>
        </w:rPr>
        <w:t xml:space="preserve"> throughout the year</w:t>
      </w:r>
      <w:r w:rsidRPr="1E4FFCD5">
        <w:rPr>
          <w:sz w:val="24"/>
          <w:szCs w:val="24"/>
        </w:rPr>
        <w:t xml:space="preserve"> what is expected in the Hallway, Lunchroom, Assemblies, Bathrooms, Playground, Bus/Car Rider areas, and Classrooms.  Posters with these expectations are posted in those locations</w:t>
      </w:r>
      <w:r w:rsidR="00616D7F">
        <w:rPr>
          <w:sz w:val="24"/>
          <w:szCs w:val="24"/>
        </w:rPr>
        <w:t xml:space="preserve"> as consistent reminders and visuals of expectations</w:t>
      </w:r>
      <w:r w:rsidRPr="1E4FFCD5">
        <w:rPr>
          <w:sz w:val="24"/>
          <w:szCs w:val="24"/>
        </w:rPr>
        <w:t>.</w:t>
      </w:r>
    </w:p>
    <w:p w14:paraId="589F5EA7" w14:textId="2B3318A4" w:rsidR="00B325DA" w:rsidRPr="00616D7F" w:rsidRDefault="1E4FFCD5" w:rsidP="00616D7F">
      <w:pPr>
        <w:rPr>
          <w:sz w:val="24"/>
          <w:szCs w:val="24"/>
        </w:rPr>
      </w:pPr>
      <w:r w:rsidRPr="1E4FFCD5">
        <w:rPr>
          <w:b/>
          <w:bCs/>
          <w:sz w:val="24"/>
          <w:szCs w:val="24"/>
        </w:rPr>
        <w:t>Show “R” Pride tickets</w:t>
      </w:r>
      <w:r w:rsidRPr="1E4FFCD5">
        <w:rPr>
          <w:sz w:val="24"/>
          <w:szCs w:val="24"/>
        </w:rPr>
        <w:t xml:space="preserve"> – When students are </w:t>
      </w:r>
      <w:r w:rsidR="00616D7F">
        <w:rPr>
          <w:sz w:val="24"/>
          <w:szCs w:val="24"/>
        </w:rPr>
        <w:t>displaying behavior that follows the 3 Rs</w:t>
      </w:r>
      <w:r w:rsidRPr="1E4FFCD5">
        <w:rPr>
          <w:sz w:val="24"/>
          <w:szCs w:val="24"/>
        </w:rPr>
        <w:t xml:space="preserve"> they intermittently receive a ticket.  Tickets go in a class bucket for room privileges</w:t>
      </w:r>
      <w:r w:rsidR="00616D7F">
        <w:rPr>
          <w:sz w:val="24"/>
          <w:szCs w:val="24"/>
        </w:rPr>
        <w:t>, classroom goals, grade level goals and building goals</w:t>
      </w:r>
      <w:r w:rsidRPr="1E4FFCD5">
        <w:rPr>
          <w:sz w:val="24"/>
          <w:szCs w:val="24"/>
        </w:rPr>
        <w:t>.</w:t>
      </w:r>
      <w:r w:rsidR="00616D7F">
        <w:rPr>
          <w:sz w:val="24"/>
          <w:szCs w:val="24"/>
        </w:rPr>
        <w:t xml:space="preserve"> Goals are set intentionally to target an area that as a building we could improve on!</w:t>
      </w:r>
    </w:p>
    <w:p w14:paraId="738240F8" w14:textId="24D9F80D" w:rsidR="00120741" w:rsidRPr="00616D7F" w:rsidRDefault="1E4FFCD5" w:rsidP="00616D7F">
      <w:pPr>
        <w:rPr>
          <w:sz w:val="24"/>
          <w:szCs w:val="24"/>
        </w:rPr>
      </w:pPr>
      <w:r w:rsidRPr="1E4FFCD5">
        <w:rPr>
          <w:b/>
          <w:bCs/>
          <w:sz w:val="24"/>
          <w:szCs w:val="24"/>
        </w:rPr>
        <w:t>Celebrations</w:t>
      </w:r>
      <w:r w:rsidRPr="1E4FFCD5">
        <w:rPr>
          <w:sz w:val="24"/>
          <w:szCs w:val="24"/>
        </w:rPr>
        <w:t xml:space="preserve"> – </w:t>
      </w:r>
      <w:r w:rsidR="00616D7F">
        <w:rPr>
          <w:sz w:val="24"/>
          <w:szCs w:val="24"/>
        </w:rPr>
        <w:t xml:space="preserve">Celebrations can be earned: classroom wide, grade level wide and building wide. When a goal is achieved… we celebrate! </w:t>
      </w:r>
      <w:r w:rsidRPr="1E4FFCD5">
        <w:rPr>
          <w:sz w:val="24"/>
          <w:szCs w:val="24"/>
        </w:rPr>
        <w:t>Some past celebrations have been a Dance Party, Staff Pie in the Face, Bingo, Flashlights and Forts,</w:t>
      </w:r>
      <w:r w:rsidR="00616D7F">
        <w:rPr>
          <w:sz w:val="24"/>
          <w:szCs w:val="24"/>
        </w:rPr>
        <w:t xml:space="preserve"> PLINKO, Minute to Win it Party</w:t>
      </w:r>
      <w:r w:rsidRPr="1E4FFCD5">
        <w:rPr>
          <w:sz w:val="24"/>
          <w:szCs w:val="24"/>
        </w:rPr>
        <w:t xml:space="preserve"> and Beach Day. </w:t>
      </w:r>
      <w:r w:rsidR="00B325DA" w:rsidRPr="00616D7F">
        <w:rPr>
          <w:b/>
          <w:sz w:val="24"/>
          <w:szCs w:val="24"/>
        </w:rPr>
        <w:tab/>
      </w:r>
    </w:p>
    <w:p w14:paraId="1B85D86C" w14:textId="0B6A37C3" w:rsidR="007D7784" w:rsidRPr="00CA25F3" w:rsidRDefault="1E4FFCD5" w:rsidP="1E4FFCD5">
      <w:pPr>
        <w:rPr>
          <w:sz w:val="24"/>
          <w:szCs w:val="24"/>
        </w:rPr>
      </w:pPr>
      <w:r w:rsidRPr="1E4FFCD5">
        <w:rPr>
          <w:b/>
          <w:bCs/>
          <w:sz w:val="24"/>
          <w:szCs w:val="24"/>
        </w:rPr>
        <w:t xml:space="preserve">Supports </w:t>
      </w:r>
      <w:r w:rsidRPr="1E4FFCD5">
        <w:rPr>
          <w:sz w:val="24"/>
          <w:szCs w:val="24"/>
        </w:rPr>
        <w:t xml:space="preserve">– When a student needs more practice with positive behavior choices, they may begin a six week </w:t>
      </w:r>
      <w:r w:rsidRPr="1E4FFCD5">
        <w:rPr>
          <w:b/>
          <w:bCs/>
          <w:sz w:val="24"/>
          <w:szCs w:val="24"/>
        </w:rPr>
        <w:t>“Check in, Check out (CICO)”</w:t>
      </w:r>
      <w:r w:rsidRPr="1E4FFCD5">
        <w:rPr>
          <w:sz w:val="24"/>
          <w:szCs w:val="24"/>
        </w:rPr>
        <w:t xml:space="preserve"> daily progress report.  The report shows the expectations and gives the students points each period of the day.  Teachers discuss the scores with the student and the student also has a special mentor who checks in with them at the beginning and end of the day to encourage their progress.</w:t>
      </w:r>
    </w:p>
    <w:p w14:paraId="56D71AB7" w14:textId="29CD33D6" w:rsidR="007D7784" w:rsidRPr="00616D7F" w:rsidRDefault="00616D7F" w:rsidP="00616D7F">
      <w:pPr>
        <w:rPr>
          <w:b/>
          <w:sz w:val="24"/>
          <w:szCs w:val="24"/>
        </w:rPr>
      </w:pPr>
      <w:r>
        <w:rPr>
          <w:b/>
          <w:sz w:val="24"/>
          <w:szCs w:val="24"/>
        </w:rPr>
        <w:t>We want/need YOUR support! The school to home connection is critical for the success for PBIS in the schools. Please watch for our PRIDE winners, Art Paint Brush Awards, current goal, and more! Also….</w:t>
      </w:r>
    </w:p>
    <w:p w14:paraId="1528B420" w14:textId="77777777" w:rsidR="007D7784" w:rsidRPr="00616D7F" w:rsidRDefault="007D7784" w:rsidP="007D7784">
      <w:pPr>
        <w:pStyle w:val="ListParagraph"/>
        <w:ind w:left="1080"/>
        <w:rPr>
          <w:b/>
          <w:sz w:val="24"/>
          <w:szCs w:val="24"/>
        </w:rPr>
      </w:pPr>
      <w:r w:rsidRPr="00616D7F">
        <w:rPr>
          <w:b/>
          <w:sz w:val="24"/>
          <w:szCs w:val="24"/>
        </w:rPr>
        <w:t>Questions for you to ask your student:</w:t>
      </w:r>
    </w:p>
    <w:p w14:paraId="5592FAB4" w14:textId="6062BBC1" w:rsidR="007D7784" w:rsidRPr="00616D7F" w:rsidRDefault="06F55C67" w:rsidP="007D7784">
      <w:pPr>
        <w:pStyle w:val="ListParagraph"/>
        <w:numPr>
          <w:ilvl w:val="0"/>
          <w:numId w:val="4"/>
        </w:numPr>
        <w:rPr>
          <w:sz w:val="24"/>
          <w:szCs w:val="24"/>
        </w:rPr>
      </w:pPr>
      <w:r w:rsidRPr="00616D7F">
        <w:rPr>
          <w:b/>
          <w:bCs/>
          <w:sz w:val="24"/>
          <w:szCs w:val="24"/>
        </w:rPr>
        <w:t>What do the 3 R’s stand for?</w:t>
      </w:r>
      <w:r w:rsidRPr="00616D7F">
        <w:rPr>
          <w:sz w:val="24"/>
          <w:szCs w:val="24"/>
        </w:rPr>
        <w:t xml:space="preserve"> (Respectful, Responsible, Right Attitude)</w:t>
      </w:r>
    </w:p>
    <w:p w14:paraId="02A8A562" w14:textId="207C2670" w:rsidR="007D7784" w:rsidRPr="00616D7F" w:rsidRDefault="007D7784" w:rsidP="007D7784">
      <w:pPr>
        <w:pStyle w:val="ListParagraph"/>
        <w:numPr>
          <w:ilvl w:val="0"/>
          <w:numId w:val="4"/>
        </w:numPr>
        <w:rPr>
          <w:b/>
          <w:sz w:val="24"/>
          <w:szCs w:val="24"/>
        </w:rPr>
      </w:pPr>
      <w:r w:rsidRPr="00616D7F">
        <w:rPr>
          <w:b/>
          <w:sz w:val="24"/>
          <w:szCs w:val="24"/>
        </w:rPr>
        <w:t xml:space="preserve">How could you show </w:t>
      </w:r>
      <w:r w:rsidR="00120741" w:rsidRPr="00616D7F">
        <w:rPr>
          <w:b/>
          <w:sz w:val="24"/>
          <w:szCs w:val="24"/>
        </w:rPr>
        <w:t>PRIDE</w:t>
      </w:r>
      <w:r w:rsidRPr="00616D7F">
        <w:rPr>
          <w:b/>
          <w:sz w:val="24"/>
          <w:szCs w:val="24"/>
        </w:rPr>
        <w:t xml:space="preserve"> at home or community activities? </w:t>
      </w:r>
    </w:p>
    <w:p w14:paraId="1ADD59D9" w14:textId="77777777" w:rsidR="007D7784" w:rsidRPr="00616D7F" w:rsidRDefault="1E4FFCD5" w:rsidP="007D7784">
      <w:pPr>
        <w:pStyle w:val="ListParagraph"/>
        <w:numPr>
          <w:ilvl w:val="0"/>
          <w:numId w:val="4"/>
        </w:numPr>
        <w:rPr>
          <w:b/>
          <w:sz w:val="24"/>
          <w:szCs w:val="24"/>
        </w:rPr>
      </w:pPr>
      <w:r w:rsidRPr="00616D7F">
        <w:rPr>
          <w:b/>
          <w:bCs/>
          <w:sz w:val="24"/>
          <w:szCs w:val="24"/>
        </w:rPr>
        <w:t xml:space="preserve">What was your favorite PBIS celebration this year?  </w:t>
      </w:r>
    </w:p>
    <w:p w14:paraId="041217E8" w14:textId="5A87778D" w:rsidR="007D7784" w:rsidRPr="00B13AB0" w:rsidRDefault="00616D7F" w:rsidP="00616D7F">
      <w:pPr>
        <w:pStyle w:val="ListParagraph"/>
        <w:ind w:left="1440"/>
      </w:pPr>
      <w:r>
        <w:t xml:space="preserve">                 </w:t>
      </w:r>
      <w:r w:rsidR="007D7784">
        <w:rPr>
          <w:noProof/>
        </w:rPr>
        <w:drawing>
          <wp:inline distT="0" distB="0" distL="0" distR="0" wp14:anchorId="6C030500" wp14:editId="7A240F36">
            <wp:extent cx="853996" cy="1104900"/>
            <wp:effectExtent l="0" t="0" r="3810" b="0"/>
            <wp:docPr id="906609657" name="Picture 906609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8225" cy="1110371"/>
                    </a:xfrm>
                    <a:prstGeom prst="rect">
                      <a:avLst/>
                    </a:prstGeom>
                  </pic:spPr>
                </pic:pic>
              </a:graphicData>
            </a:graphic>
          </wp:inline>
        </w:drawing>
      </w:r>
      <w:r w:rsidR="007D7784">
        <w:rPr>
          <w:noProof/>
        </w:rPr>
        <w:drawing>
          <wp:inline distT="0" distB="0" distL="0" distR="0" wp14:anchorId="06BF7F84" wp14:editId="0110197A">
            <wp:extent cx="877554" cy="1135380"/>
            <wp:effectExtent l="0" t="0" r="0" b="7620"/>
            <wp:docPr id="1810062321" name="Picture 1810062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6008" cy="1146318"/>
                    </a:xfrm>
                    <a:prstGeom prst="rect">
                      <a:avLst/>
                    </a:prstGeom>
                  </pic:spPr>
                </pic:pic>
              </a:graphicData>
            </a:graphic>
          </wp:inline>
        </w:drawing>
      </w:r>
      <w:r w:rsidR="007D7784">
        <w:rPr>
          <w:noProof/>
        </w:rPr>
        <w:drawing>
          <wp:inline distT="0" distB="0" distL="0" distR="0" wp14:anchorId="35DFE916" wp14:editId="595E5D9F">
            <wp:extent cx="848106" cy="1097280"/>
            <wp:effectExtent l="0" t="0" r="0" b="0"/>
            <wp:docPr id="686073599" name="Picture 686073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7999" cy="1110080"/>
                    </a:xfrm>
                    <a:prstGeom prst="rect">
                      <a:avLst/>
                    </a:prstGeom>
                  </pic:spPr>
                </pic:pic>
              </a:graphicData>
            </a:graphic>
          </wp:inline>
        </w:drawing>
      </w:r>
    </w:p>
    <w:sectPr w:rsidR="007D7784" w:rsidRPr="00B13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F5B7D"/>
    <w:multiLevelType w:val="hybridMultilevel"/>
    <w:tmpl w:val="A96048FE"/>
    <w:lvl w:ilvl="0" w:tplc="CC3CD5B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0035A"/>
    <w:multiLevelType w:val="hybridMultilevel"/>
    <w:tmpl w:val="BFEC6CA6"/>
    <w:lvl w:ilvl="0" w:tplc="4468AC3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CDF62A"/>
    <w:multiLevelType w:val="hybridMultilevel"/>
    <w:tmpl w:val="81505FBA"/>
    <w:lvl w:ilvl="0" w:tplc="FAC4F6BE">
      <w:start w:val="1"/>
      <w:numFmt w:val="bullet"/>
      <w:lvlText w:val=""/>
      <w:lvlJc w:val="left"/>
      <w:pPr>
        <w:ind w:left="720" w:hanging="360"/>
      </w:pPr>
      <w:rPr>
        <w:rFonts w:ascii="Symbol" w:hAnsi="Symbol" w:hint="default"/>
      </w:rPr>
    </w:lvl>
    <w:lvl w:ilvl="1" w:tplc="7998241C">
      <w:start w:val="1"/>
      <w:numFmt w:val="bullet"/>
      <w:lvlText w:val="o"/>
      <w:lvlJc w:val="left"/>
      <w:pPr>
        <w:ind w:left="1440" w:hanging="360"/>
      </w:pPr>
      <w:rPr>
        <w:rFonts w:ascii="Courier New" w:hAnsi="Courier New" w:hint="default"/>
      </w:rPr>
    </w:lvl>
    <w:lvl w:ilvl="2" w:tplc="CAD6E950">
      <w:start w:val="1"/>
      <w:numFmt w:val="bullet"/>
      <w:lvlText w:val=""/>
      <w:lvlJc w:val="left"/>
      <w:pPr>
        <w:ind w:left="2160" w:hanging="360"/>
      </w:pPr>
      <w:rPr>
        <w:rFonts w:ascii="Wingdings" w:hAnsi="Wingdings" w:hint="default"/>
      </w:rPr>
    </w:lvl>
    <w:lvl w:ilvl="3" w:tplc="212270B0">
      <w:start w:val="1"/>
      <w:numFmt w:val="bullet"/>
      <w:lvlText w:val=""/>
      <w:lvlJc w:val="left"/>
      <w:pPr>
        <w:ind w:left="2880" w:hanging="360"/>
      </w:pPr>
      <w:rPr>
        <w:rFonts w:ascii="Symbol" w:hAnsi="Symbol" w:hint="default"/>
      </w:rPr>
    </w:lvl>
    <w:lvl w:ilvl="4" w:tplc="9AC60310">
      <w:start w:val="1"/>
      <w:numFmt w:val="bullet"/>
      <w:lvlText w:val="o"/>
      <w:lvlJc w:val="left"/>
      <w:pPr>
        <w:ind w:left="3600" w:hanging="360"/>
      </w:pPr>
      <w:rPr>
        <w:rFonts w:ascii="Courier New" w:hAnsi="Courier New" w:hint="default"/>
      </w:rPr>
    </w:lvl>
    <w:lvl w:ilvl="5" w:tplc="B5921660">
      <w:start w:val="1"/>
      <w:numFmt w:val="bullet"/>
      <w:lvlText w:val=""/>
      <w:lvlJc w:val="left"/>
      <w:pPr>
        <w:ind w:left="4320" w:hanging="360"/>
      </w:pPr>
      <w:rPr>
        <w:rFonts w:ascii="Wingdings" w:hAnsi="Wingdings" w:hint="default"/>
      </w:rPr>
    </w:lvl>
    <w:lvl w:ilvl="6" w:tplc="D076EE9E">
      <w:start w:val="1"/>
      <w:numFmt w:val="bullet"/>
      <w:lvlText w:val=""/>
      <w:lvlJc w:val="left"/>
      <w:pPr>
        <w:ind w:left="5040" w:hanging="360"/>
      </w:pPr>
      <w:rPr>
        <w:rFonts w:ascii="Symbol" w:hAnsi="Symbol" w:hint="default"/>
      </w:rPr>
    </w:lvl>
    <w:lvl w:ilvl="7" w:tplc="A66C02B0">
      <w:start w:val="1"/>
      <w:numFmt w:val="bullet"/>
      <w:lvlText w:val="o"/>
      <w:lvlJc w:val="left"/>
      <w:pPr>
        <w:ind w:left="5760" w:hanging="360"/>
      </w:pPr>
      <w:rPr>
        <w:rFonts w:ascii="Courier New" w:hAnsi="Courier New" w:hint="default"/>
      </w:rPr>
    </w:lvl>
    <w:lvl w:ilvl="8" w:tplc="70E21F76">
      <w:start w:val="1"/>
      <w:numFmt w:val="bullet"/>
      <w:lvlText w:val=""/>
      <w:lvlJc w:val="left"/>
      <w:pPr>
        <w:ind w:left="6480" w:hanging="360"/>
      </w:pPr>
      <w:rPr>
        <w:rFonts w:ascii="Wingdings" w:hAnsi="Wingdings" w:hint="default"/>
      </w:rPr>
    </w:lvl>
  </w:abstractNum>
  <w:abstractNum w:abstractNumId="3" w15:restartNumberingAfterBreak="0">
    <w:nsid w:val="51E57EA2"/>
    <w:multiLevelType w:val="hybridMultilevel"/>
    <w:tmpl w:val="30C09D10"/>
    <w:lvl w:ilvl="0" w:tplc="3C527F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80001505">
    <w:abstractNumId w:val="2"/>
  </w:num>
  <w:num w:numId="2" w16cid:durableId="593245850">
    <w:abstractNumId w:val="0"/>
  </w:num>
  <w:num w:numId="3" w16cid:durableId="2123500832">
    <w:abstractNumId w:val="1"/>
  </w:num>
  <w:num w:numId="4" w16cid:durableId="8839101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AB0"/>
    <w:rsid w:val="00004A24"/>
    <w:rsid w:val="0003152C"/>
    <w:rsid w:val="0007103B"/>
    <w:rsid w:val="0007225A"/>
    <w:rsid w:val="00074471"/>
    <w:rsid w:val="00075BE8"/>
    <w:rsid w:val="000771C6"/>
    <w:rsid w:val="00082014"/>
    <w:rsid w:val="00084E21"/>
    <w:rsid w:val="000966F4"/>
    <w:rsid w:val="000A0A98"/>
    <w:rsid w:val="000A68D8"/>
    <w:rsid w:val="000A7156"/>
    <w:rsid w:val="00120741"/>
    <w:rsid w:val="00125895"/>
    <w:rsid w:val="001313BB"/>
    <w:rsid w:val="00150080"/>
    <w:rsid w:val="00156096"/>
    <w:rsid w:val="001A35B8"/>
    <w:rsid w:val="001C79CA"/>
    <w:rsid w:val="001D047D"/>
    <w:rsid w:val="001F0DB8"/>
    <w:rsid w:val="002629ED"/>
    <w:rsid w:val="002666BD"/>
    <w:rsid w:val="00286F14"/>
    <w:rsid w:val="002926B2"/>
    <w:rsid w:val="00293897"/>
    <w:rsid w:val="00294FF5"/>
    <w:rsid w:val="002A7693"/>
    <w:rsid w:val="002B2A07"/>
    <w:rsid w:val="002F34DF"/>
    <w:rsid w:val="002F6D65"/>
    <w:rsid w:val="00303A40"/>
    <w:rsid w:val="003045E9"/>
    <w:rsid w:val="00351C98"/>
    <w:rsid w:val="00374900"/>
    <w:rsid w:val="003B65F9"/>
    <w:rsid w:val="003D4CBE"/>
    <w:rsid w:val="003E031C"/>
    <w:rsid w:val="003E4C7D"/>
    <w:rsid w:val="003E6643"/>
    <w:rsid w:val="004543C1"/>
    <w:rsid w:val="004557CF"/>
    <w:rsid w:val="00456050"/>
    <w:rsid w:val="00473AED"/>
    <w:rsid w:val="004B62BE"/>
    <w:rsid w:val="00502D9D"/>
    <w:rsid w:val="0050487A"/>
    <w:rsid w:val="00510122"/>
    <w:rsid w:val="00516F1E"/>
    <w:rsid w:val="0051717C"/>
    <w:rsid w:val="00522DC8"/>
    <w:rsid w:val="0053211E"/>
    <w:rsid w:val="00562D20"/>
    <w:rsid w:val="00580C2A"/>
    <w:rsid w:val="005C5A0E"/>
    <w:rsid w:val="00616D7F"/>
    <w:rsid w:val="00652EE6"/>
    <w:rsid w:val="00664BBD"/>
    <w:rsid w:val="00675977"/>
    <w:rsid w:val="006B79C9"/>
    <w:rsid w:val="006C5B23"/>
    <w:rsid w:val="006E2B21"/>
    <w:rsid w:val="00732F71"/>
    <w:rsid w:val="00744B49"/>
    <w:rsid w:val="0075170D"/>
    <w:rsid w:val="00755530"/>
    <w:rsid w:val="007607DB"/>
    <w:rsid w:val="00780797"/>
    <w:rsid w:val="007B0ABE"/>
    <w:rsid w:val="007C2EDB"/>
    <w:rsid w:val="007C4C02"/>
    <w:rsid w:val="007D7784"/>
    <w:rsid w:val="00830CA8"/>
    <w:rsid w:val="00832C8D"/>
    <w:rsid w:val="008365EE"/>
    <w:rsid w:val="00864CCE"/>
    <w:rsid w:val="008A565B"/>
    <w:rsid w:val="008C6F7A"/>
    <w:rsid w:val="008E1FAB"/>
    <w:rsid w:val="008F2D91"/>
    <w:rsid w:val="00900715"/>
    <w:rsid w:val="009264DF"/>
    <w:rsid w:val="00933097"/>
    <w:rsid w:val="00935BC2"/>
    <w:rsid w:val="00971962"/>
    <w:rsid w:val="00971EA1"/>
    <w:rsid w:val="009728BD"/>
    <w:rsid w:val="00976101"/>
    <w:rsid w:val="009908D6"/>
    <w:rsid w:val="00996A12"/>
    <w:rsid w:val="009B0615"/>
    <w:rsid w:val="009C1C5B"/>
    <w:rsid w:val="009C7FF7"/>
    <w:rsid w:val="009D4984"/>
    <w:rsid w:val="009F5CA2"/>
    <w:rsid w:val="00A06F7F"/>
    <w:rsid w:val="00A12376"/>
    <w:rsid w:val="00A12B21"/>
    <w:rsid w:val="00A308C0"/>
    <w:rsid w:val="00A320EF"/>
    <w:rsid w:val="00A3640B"/>
    <w:rsid w:val="00A4469E"/>
    <w:rsid w:val="00A44B92"/>
    <w:rsid w:val="00A7028F"/>
    <w:rsid w:val="00A73ED7"/>
    <w:rsid w:val="00AA1363"/>
    <w:rsid w:val="00AB57BB"/>
    <w:rsid w:val="00AC58BF"/>
    <w:rsid w:val="00AC7CFA"/>
    <w:rsid w:val="00B13AB0"/>
    <w:rsid w:val="00B325DA"/>
    <w:rsid w:val="00B336CA"/>
    <w:rsid w:val="00B66C46"/>
    <w:rsid w:val="00B7550A"/>
    <w:rsid w:val="00B84755"/>
    <w:rsid w:val="00B9265A"/>
    <w:rsid w:val="00BE27B8"/>
    <w:rsid w:val="00BE767F"/>
    <w:rsid w:val="00C006F1"/>
    <w:rsid w:val="00C45601"/>
    <w:rsid w:val="00C46F33"/>
    <w:rsid w:val="00C6212E"/>
    <w:rsid w:val="00C71A91"/>
    <w:rsid w:val="00C87597"/>
    <w:rsid w:val="00CA25F3"/>
    <w:rsid w:val="00CA3D6B"/>
    <w:rsid w:val="00CB31DE"/>
    <w:rsid w:val="00CC2A48"/>
    <w:rsid w:val="00CE0F60"/>
    <w:rsid w:val="00D00130"/>
    <w:rsid w:val="00D1754B"/>
    <w:rsid w:val="00D3426D"/>
    <w:rsid w:val="00D759F6"/>
    <w:rsid w:val="00D9564D"/>
    <w:rsid w:val="00DA0356"/>
    <w:rsid w:val="00DB6065"/>
    <w:rsid w:val="00DB6C64"/>
    <w:rsid w:val="00DF2829"/>
    <w:rsid w:val="00DF3E49"/>
    <w:rsid w:val="00E416F0"/>
    <w:rsid w:val="00E44A1D"/>
    <w:rsid w:val="00EA1635"/>
    <w:rsid w:val="00EF166F"/>
    <w:rsid w:val="00F04618"/>
    <w:rsid w:val="00F36220"/>
    <w:rsid w:val="00F42F4F"/>
    <w:rsid w:val="00F841AB"/>
    <w:rsid w:val="00F85C03"/>
    <w:rsid w:val="00FA233F"/>
    <w:rsid w:val="00FB6A36"/>
    <w:rsid w:val="00FC11D8"/>
    <w:rsid w:val="00FC12B9"/>
    <w:rsid w:val="00FD4EF4"/>
    <w:rsid w:val="00FE32BE"/>
    <w:rsid w:val="06F55C67"/>
    <w:rsid w:val="1E4FF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9060"/>
  <w15:chartTrackingRefBased/>
  <w15:docId w15:val="{53476163-34F1-421C-BFC1-40823A1C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9A44CEE3607145ACBEAB279943F40F" ma:contentTypeVersion="12" ma:contentTypeDescription="Create a new document." ma:contentTypeScope="" ma:versionID="9688e37265a0e31911b14d7a1428d4cd">
  <xsd:schema xmlns:xsd="http://www.w3.org/2001/XMLSchema" xmlns:xs="http://www.w3.org/2001/XMLSchema" xmlns:p="http://schemas.microsoft.com/office/2006/metadata/properties" xmlns:ns3="89b8cc50-89c3-4207-a493-9ba3d71ca05d" xmlns:ns4="638b845a-7fa7-4866-b844-c0bedeac826e" targetNamespace="http://schemas.microsoft.com/office/2006/metadata/properties" ma:root="true" ma:fieldsID="435651c64b44018b69d2cc209b3322ab" ns3:_="" ns4:_="">
    <xsd:import namespace="89b8cc50-89c3-4207-a493-9ba3d71ca05d"/>
    <xsd:import namespace="638b845a-7fa7-4866-b844-c0bedeac82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8cc50-89c3-4207-a493-9ba3d71ca0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8b845a-7fa7-4866-b844-c0bedeac82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15FC4D-BF64-4345-A00E-13D02BB8BC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15E48E-00C3-4050-819B-9080F578B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8cc50-89c3-4207-a493-9ba3d71ca05d"/>
    <ds:schemaRef ds:uri="638b845a-7fa7-4866-b844-c0bedeac8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5035A8-D38C-40B1-BDD7-AB4AD4A866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2013</Characters>
  <Application>Microsoft Office Word</Application>
  <DocSecurity>0</DocSecurity>
  <Lines>16</Lines>
  <Paragraphs>4</Paragraphs>
  <ScaleCrop>false</ScaleCrop>
  <Company>Hewlett-Packard Company</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Bundy</dc:creator>
  <cp:keywords/>
  <dc:description/>
  <cp:lastModifiedBy>Heather Feigenbaum</cp:lastModifiedBy>
  <cp:revision>2</cp:revision>
  <dcterms:created xsi:type="dcterms:W3CDTF">2023-01-20T18:55:00Z</dcterms:created>
  <dcterms:modified xsi:type="dcterms:W3CDTF">2023-01-20T18:55:00Z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0x010100DB9A44CEE3607145ACBEAB279943F40F</vt:lpwstr>
  </property>
</Properties>
</file>